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44" w:type="dxa"/>
        <w:tblBorders>
          <w:bottom w:val="single" w:sz="4" w:space="0" w:color="D9D9D9"/>
          <w:insideH w:val="single" w:sz="4" w:space="0" w:color="D9D9D9"/>
        </w:tblBorders>
        <w:tblLook w:val="01E0" w:firstRow="1" w:lastRow="1" w:firstColumn="1" w:lastColumn="1" w:noHBand="0" w:noVBand="0"/>
      </w:tblPr>
      <w:tblGrid>
        <w:gridCol w:w="5675"/>
        <w:gridCol w:w="1134"/>
        <w:gridCol w:w="2835"/>
      </w:tblGrid>
      <w:tr w:rsidR="00772F07" w:rsidRPr="0094782F" w14:paraId="259E0B9A" w14:textId="77777777" w:rsidTr="0094782F">
        <w:trPr>
          <w:trHeight w:val="567"/>
        </w:trPr>
        <w:tc>
          <w:tcPr>
            <w:tcW w:w="567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bottom"/>
          </w:tcPr>
          <w:p w14:paraId="3CAFA969" w14:textId="1CD6338B" w:rsidR="00772F07" w:rsidRPr="0094782F" w:rsidRDefault="0094782F" w:rsidP="001F5C09">
            <w:pPr>
              <w:rPr>
                <w:rFonts w:ascii="Arial" w:hAnsi="Arial" w:cs="Arial"/>
                <w:b/>
              </w:rPr>
            </w:pPr>
            <w:r w:rsidRPr="0094782F">
              <w:rPr>
                <w:rFonts w:ascii="Arial" w:hAnsi="Arial" w:cs="Arial"/>
                <w:b/>
              </w:rPr>
              <w:t>Měst</w:t>
            </w:r>
            <w:r w:rsidR="00100CEC">
              <w:rPr>
                <w:rFonts w:ascii="Arial" w:hAnsi="Arial" w:cs="Arial"/>
                <w:b/>
              </w:rPr>
              <w:t>o</w:t>
            </w:r>
            <w:r w:rsidRPr="0094782F">
              <w:rPr>
                <w:rFonts w:ascii="Arial" w:hAnsi="Arial" w:cs="Arial"/>
                <w:b/>
              </w:rPr>
              <w:t xml:space="preserve"> Lázně Bělohrad 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D9D9D9"/>
            </w:tcBorders>
          </w:tcPr>
          <w:p w14:paraId="3A030819" w14:textId="77777777" w:rsidR="00772F07" w:rsidRPr="0094782F" w:rsidRDefault="00772F07" w:rsidP="001F5C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vAlign w:val="center"/>
          </w:tcPr>
          <w:p w14:paraId="215A7097" w14:textId="77777777" w:rsidR="00607415" w:rsidRPr="0094782F" w:rsidRDefault="00772F07" w:rsidP="00772F07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94782F">
              <w:rPr>
                <w:rFonts w:ascii="Arial" w:hAnsi="Arial" w:cs="Arial"/>
                <w:color w:val="BFBFBF"/>
                <w:sz w:val="20"/>
                <w:szCs w:val="20"/>
              </w:rPr>
              <w:t xml:space="preserve">prostor pro </w:t>
            </w:r>
            <w:r w:rsidR="00607415" w:rsidRPr="0094782F">
              <w:rPr>
                <w:rFonts w:ascii="Arial" w:hAnsi="Arial" w:cs="Arial"/>
                <w:color w:val="BFBFBF"/>
                <w:sz w:val="20"/>
                <w:szCs w:val="20"/>
              </w:rPr>
              <w:t>evidenční štítek</w:t>
            </w:r>
          </w:p>
        </w:tc>
      </w:tr>
      <w:tr w:rsidR="00772F07" w:rsidRPr="0094782F" w14:paraId="1A25A5E3" w14:textId="77777777" w:rsidTr="0094782F">
        <w:trPr>
          <w:trHeight w:val="567"/>
        </w:trPr>
        <w:tc>
          <w:tcPr>
            <w:tcW w:w="5675" w:type="dxa"/>
            <w:tcBorders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bottom"/>
          </w:tcPr>
          <w:p w14:paraId="2C18B767" w14:textId="77777777" w:rsidR="0094782F" w:rsidRPr="0094782F" w:rsidRDefault="0094782F" w:rsidP="001F5C09">
            <w:pPr>
              <w:rPr>
                <w:rFonts w:ascii="Arial" w:hAnsi="Arial" w:cs="Arial"/>
                <w:b/>
              </w:rPr>
            </w:pPr>
          </w:p>
          <w:p w14:paraId="3B2FD602" w14:textId="4B40B62C" w:rsidR="00772F07" w:rsidRPr="0094782F" w:rsidRDefault="0094782F" w:rsidP="001F5C09">
            <w:pPr>
              <w:rPr>
                <w:rFonts w:ascii="Arial" w:hAnsi="Arial" w:cs="Arial"/>
                <w:b/>
              </w:rPr>
            </w:pPr>
            <w:r w:rsidRPr="0094782F">
              <w:rPr>
                <w:rFonts w:ascii="Arial" w:hAnsi="Arial" w:cs="Arial"/>
                <w:b/>
              </w:rPr>
              <w:t>Náměstí K. V. Raise 635</w:t>
            </w:r>
          </w:p>
        </w:tc>
        <w:tc>
          <w:tcPr>
            <w:tcW w:w="1134" w:type="dxa"/>
            <w:vMerge/>
            <w:tcBorders>
              <w:left w:val="single" w:sz="4" w:space="0" w:color="FFFFFF"/>
              <w:right w:val="single" w:sz="4" w:space="0" w:color="D9D9D9"/>
            </w:tcBorders>
          </w:tcPr>
          <w:p w14:paraId="3531D402" w14:textId="77777777" w:rsidR="00772F07" w:rsidRPr="0094782F" w:rsidRDefault="00772F07" w:rsidP="001F5C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14:paraId="539F1CEE" w14:textId="77777777" w:rsidR="00772F07" w:rsidRPr="0094782F" w:rsidRDefault="00772F07" w:rsidP="001F5C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2F07" w:rsidRPr="0094782F" w14:paraId="71D34845" w14:textId="77777777" w:rsidTr="0094782F">
        <w:trPr>
          <w:trHeight w:val="567"/>
        </w:trPr>
        <w:tc>
          <w:tcPr>
            <w:tcW w:w="5675" w:type="dxa"/>
            <w:tcBorders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bottom"/>
          </w:tcPr>
          <w:p w14:paraId="3159BD9F" w14:textId="2616C11B" w:rsidR="00772F07" w:rsidRPr="0094782F" w:rsidRDefault="0094782F" w:rsidP="005C5F67">
            <w:pPr>
              <w:rPr>
                <w:rFonts w:ascii="Arial" w:hAnsi="Arial" w:cs="Arial"/>
                <w:b/>
              </w:rPr>
            </w:pPr>
            <w:r w:rsidRPr="0094782F">
              <w:rPr>
                <w:rFonts w:ascii="Arial" w:hAnsi="Arial" w:cs="Arial"/>
                <w:b/>
              </w:rPr>
              <w:t>507 81 Lázně Bělohrad</w:t>
            </w:r>
          </w:p>
        </w:tc>
        <w:tc>
          <w:tcPr>
            <w:tcW w:w="1134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D9D9D9"/>
            </w:tcBorders>
          </w:tcPr>
          <w:p w14:paraId="5ACC5387" w14:textId="77777777" w:rsidR="00772F07" w:rsidRPr="0094782F" w:rsidRDefault="00772F07" w:rsidP="001F5C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14:paraId="6BAD48EB" w14:textId="77777777" w:rsidR="00772F07" w:rsidRPr="0094782F" w:rsidRDefault="00772F07" w:rsidP="001F5C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188644B" w14:textId="77777777" w:rsidR="00445505" w:rsidRPr="005C5F67" w:rsidRDefault="00445505" w:rsidP="001802A3">
      <w:pPr>
        <w:jc w:val="center"/>
        <w:rPr>
          <w:rFonts w:ascii="Montserrat" w:hAnsi="Montserrat"/>
          <w:b/>
          <w:sz w:val="32"/>
          <w:szCs w:val="32"/>
        </w:rPr>
      </w:pPr>
    </w:p>
    <w:p w14:paraId="787C7A5E" w14:textId="77777777" w:rsidR="00BA3747" w:rsidRPr="005C5F67" w:rsidRDefault="00BA3747" w:rsidP="001802A3">
      <w:pPr>
        <w:jc w:val="center"/>
        <w:rPr>
          <w:rFonts w:ascii="Montserrat" w:hAnsi="Montserrat"/>
          <w:b/>
          <w:sz w:val="32"/>
          <w:szCs w:val="32"/>
        </w:rPr>
      </w:pPr>
    </w:p>
    <w:tbl>
      <w:tblPr>
        <w:tblW w:w="9644" w:type="dxa"/>
        <w:tblLook w:val="01E0" w:firstRow="1" w:lastRow="1" w:firstColumn="1" w:lastColumn="1" w:noHBand="0" w:noVBand="0"/>
      </w:tblPr>
      <w:tblGrid>
        <w:gridCol w:w="2273"/>
        <w:gridCol w:w="7371"/>
      </w:tblGrid>
      <w:tr w:rsidR="005C5F67" w:rsidRPr="005C5F67" w14:paraId="503C2C23" w14:textId="77777777" w:rsidTr="005C5F67">
        <w:trPr>
          <w:trHeight w:val="567"/>
        </w:trPr>
        <w:tc>
          <w:tcPr>
            <w:tcW w:w="964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3B23C128" w14:textId="0DEF8D94" w:rsidR="00B13992" w:rsidRDefault="005C5F67" w:rsidP="00100CEC">
            <w:pPr>
              <w:spacing w:before="240"/>
              <w:jc w:val="center"/>
              <w:rPr>
                <w:rFonts w:ascii="Montserrat" w:hAnsi="Montserrat"/>
                <w:b/>
                <w:sz w:val="28"/>
                <w:szCs w:val="28"/>
              </w:rPr>
            </w:pPr>
            <w:r w:rsidRPr="00100CEC">
              <w:rPr>
                <w:rFonts w:ascii="Montserrat" w:hAnsi="Montserrat"/>
                <w:b/>
                <w:sz w:val="28"/>
                <w:szCs w:val="28"/>
              </w:rPr>
              <w:t>NÁVRH NA POŘÍZENÍ ZMĚNY ÚZEMNÍHO PLÁNU</w:t>
            </w:r>
          </w:p>
          <w:p w14:paraId="75A88E29" w14:textId="77777777" w:rsidR="00100CEC" w:rsidRPr="00100CEC" w:rsidRDefault="00100CEC" w:rsidP="00B13992">
            <w:pPr>
              <w:jc w:val="center"/>
              <w:rPr>
                <w:rFonts w:ascii="Montserrat" w:hAnsi="Montserrat"/>
                <w:b/>
                <w:sz w:val="28"/>
                <w:szCs w:val="28"/>
              </w:rPr>
            </w:pPr>
          </w:p>
          <w:p w14:paraId="1D7C9E2F" w14:textId="77777777" w:rsidR="005C5F67" w:rsidRDefault="00B13992" w:rsidP="00B13992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B13992">
              <w:rPr>
                <w:rFonts w:ascii="Montserrat" w:hAnsi="Montserrat"/>
                <w:b/>
                <w:sz w:val="18"/>
                <w:szCs w:val="18"/>
              </w:rPr>
              <w:t>podle ustanovení § 109 odst. 2 zákona č. 283/2021 Sb. stavební zákon, ve znění pozdějších předpisů</w:t>
            </w:r>
          </w:p>
          <w:p w14:paraId="0A7E0E65" w14:textId="77777777" w:rsidR="00F72463" w:rsidRDefault="00F72463" w:rsidP="00B13992">
            <w:pPr>
              <w:jc w:val="center"/>
              <w:rPr>
                <w:rFonts w:ascii="Montserrat" w:hAnsi="Montserrat"/>
                <w:bCs/>
                <w:sz w:val="18"/>
                <w:szCs w:val="18"/>
              </w:rPr>
            </w:pPr>
          </w:p>
          <w:p w14:paraId="7E1A40FD" w14:textId="11CFF43F" w:rsidR="00F72463" w:rsidRPr="00100CEC" w:rsidRDefault="00F72463" w:rsidP="00F72463">
            <w:pPr>
              <w:jc w:val="both"/>
              <w:rPr>
                <w:rFonts w:ascii="Montserrat" w:hAnsi="Montserrat"/>
                <w:bCs/>
                <w:i/>
                <w:iCs/>
                <w:sz w:val="16"/>
                <w:szCs w:val="16"/>
              </w:rPr>
            </w:pPr>
            <w:r w:rsidRPr="00100CEC">
              <w:rPr>
                <w:rFonts w:ascii="Montserrat" w:hAnsi="Montserrat"/>
                <w:bCs/>
                <w:i/>
                <w:iCs/>
                <w:sz w:val="16"/>
                <w:szCs w:val="16"/>
              </w:rPr>
              <w:t xml:space="preserve">Zastupitelstvo města Lázně Bělohrad došlý podnět předá pořizovateli (Městský úřad </w:t>
            </w:r>
            <w:r w:rsidR="00100CEC" w:rsidRPr="00100CEC">
              <w:rPr>
                <w:rFonts w:ascii="Montserrat" w:hAnsi="Montserrat"/>
                <w:bCs/>
                <w:i/>
                <w:iCs/>
                <w:sz w:val="16"/>
                <w:szCs w:val="16"/>
              </w:rPr>
              <w:t>Lázně Bělohrad</w:t>
            </w:r>
            <w:r w:rsidRPr="00100CEC">
              <w:rPr>
                <w:rFonts w:ascii="Montserrat" w:hAnsi="Montserrat"/>
                <w:bCs/>
                <w:i/>
                <w:iCs/>
                <w:sz w:val="16"/>
                <w:szCs w:val="16"/>
              </w:rPr>
              <w:t xml:space="preserve">, stavební úřad a úřad územního plánování), který jej </w:t>
            </w:r>
            <w:r w:rsidRPr="00DB489F">
              <w:rPr>
                <w:rFonts w:ascii="Montserrat" w:hAnsi="Montserrat"/>
                <w:b/>
                <w:i/>
                <w:iCs/>
                <w:sz w:val="16"/>
                <w:szCs w:val="16"/>
              </w:rPr>
              <w:t>zahrne spolu s ostatními dílčími podněty do zprávy o uplatňování územního plánu</w:t>
            </w:r>
            <w:r w:rsidRPr="00100CEC">
              <w:rPr>
                <w:rFonts w:ascii="Montserrat" w:hAnsi="Montserrat"/>
                <w:bCs/>
                <w:i/>
                <w:iCs/>
                <w:sz w:val="16"/>
                <w:szCs w:val="16"/>
              </w:rPr>
              <w:t xml:space="preserve">, která se musí zpracovat nejméně jednou za 4 roky. Schválí-li zastupitelstvo </w:t>
            </w:r>
            <w:r w:rsidR="00100CEC" w:rsidRPr="00100CEC">
              <w:rPr>
                <w:rFonts w:ascii="Montserrat" w:hAnsi="Montserrat"/>
                <w:bCs/>
                <w:i/>
                <w:iCs/>
                <w:sz w:val="16"/>
                <w:szCs w:val="16"/>
              </w:rPr>
              <w:t>města</w:t>
            </w:r>
            <w:r w:rsidRPr="00100CEC">
              <w:rPr>
                <w:rFonts w:ascii="Montserrat" w:hAnsi="Montserrat"/>
                <w:bCs/>
                <w:i/>
                <w:iCs/>
                <w:sz w:val="16"/>
                <w:szCs w:val="16"/>
              </w:rPr>
              <w:t xml:space="preserve"> zprávu o uplatňování územního plánu a bude-li obsahovat zadání, ve kterém bude obsažen podnět navrhovatele na změnu územního plánu, bude následně v rámci procesu pořízení změny územního plánu prověřováno a posuzováno, zda bude možné podnětu navrhovatele vyhovět. Je nutné zdůraznit, že podání podnětu na pořízení změny územního plánu navrhovateli v žádném případě nezajišťuje, že bude jeho požadavku vyhověno.</w:t>
            </w:r>
          </w:p>
        </w:tc>
      </w:tr>
      <w:tr w:rsidR="007C264C" w:rsidRPr="005C5F67" w14:paraId="2FC0FF6D" w14:textId="77777777" w:rsidTr="005C5F67">
        <w:trPr>
          <w:trHeight w:val="567"/>
        </w:trPr>
        <w:tc>
          <w:tcPr>
            <w:tcW w:w="22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2D90C134" w14:textId="77777777" w:rsidR="00F72463" w:rsidRDefault="005C5F67" w:rsidP="00047618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  <w:p w14:paraId="2F7608DE" w14:textId="05E2C669" w:rsidR="007C264C" w:rsidRPr="005C5F67" w:rsidRDefault="007C264C" w:rsidP="00047618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Územní </w:t>
            </w:r>
            <w:r w:rsidR="00100CEC" w:rsidRPr="005C5F67">
              <w:rPr>
                <w:rFonts w:ascii="Montserrat" w:hAnsi="Montserrat"/>
                <w:sz w:val="16"/>
                <w:szCs w:val="16"/>
              </w:rPr>
              <w:t>plán:</w:t>
            </w:r>
            <w:r w:rsidRPr="005C5F67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E3EF16E" w14:textId="57A52234" w:rsidR="007C264C" w:rsidRPr="0094782F" w:rsidRDefault="000E1E9D" w:rsidP="0053269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</w:t>
            </w:r>
          </w:p>
        </w:tc>
      </w:tr>
    </w:tbl>
    <w:p w14:paraId="1A13B2BF" w14:textId="033451F3" w:rsidR="001802A3" w:rsidRPr="005C5F67" w:rsidRDefault="00030F7C" w:rsidP="00B13992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5C5F67">
        <w:rPr>
          <w:rFonts w:ascii="Montserrat" w:hAnsi="Montserrat"/>
          <w:b/>
          <w:sz w:val="16"/>
          <w:szCs w:val="16"/>
        </w:rPr>
        <w:t>A)</w:t>
      </w:r>
      <w:r w:rsidRPr="005C5F67">
        <w:rPr>
          <w:rFonts w:ascii="Montserrat" w:hAnsi="Montserrat"/>
          <w:b/>
          <w:sz w:val="16"/>
          <w:szCs w:val="16"/>
        </w:rPr>
        <w:tab/>
      </w:r>
      <w:r w:rsidR="00B13992" w:rsidRPr="00B13992">
        <w:rPr>
          <w:rFonts w:ascii="Montserrat" w:hAnsi="Montserrat"/>
          <w:b/>
          <w:sz w:val="16"/>
          <w:szCs w:val="16"/>
        </w:rPr>
        <w:t>Údaje umožňující identifikaci navrhovatele podnětu, včetně uvedení skutečnosti prokazující, že je oprávněn podat podnět na pořízení změny územního plánu</w:t>
      </w:r>
    </w:p>
    <w:tbl>
      <w:tblPr>
        <w:tblW w:w="9644" w:type="dxa"/>
        <w:tblLook w:val="01E0" w:firstRow="1" w:lastRow="1" w:firstColumn="1" w:lastColumn="1" w:noHBand="0" w:noVBand="0"/>
      </w:tblPr>
      <w:tblGrid>
        <w:gridCol w:w="2620"/>
        <w:gridCol w:w="426"/>
        <w:gridCol w:w="6598"/>
      </w:tblGrid>
      <w:tr w:rsidR="005C5F67" w:rsidRPr="005C5F67" w14:paraId="142F5206" w14:textId="77777777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00BCFB12" w14:textId="77777777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Jméno, příjmení: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2A450B1" w14:textId="77777777" w:rsidR="000B46BC" w:rsidRDefault="000B46BC" w:rsidP="0094782F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6CF87F0F" w14:textId="6FF2649F" w:rsidR="00354118" w:rsidRPr="000B46BC" w:rsidRDefault="00354118" w:rsidP="00B13992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5C5F67" w:rsidRPr="005C5F67" w14:paraId="4C46310D" w14:textId="77777777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766A5AA9" w14:textId="4DC14713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Datum narození</w:t>
            </w:r>
            <w:r w:rsidR="0094782F">
              <w:rPr>
                <w:rFonts w:ascii="Montserrat" w:hAnsi="Montserrat"/>
                <w:sz w:val="16"/>
                <w:szCs w:val="16"/>
              </w:rPr>
              <w:t>/ IČO</w:t>
            </w:r>
            <w:r w:rsidRPr="005C5F67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B529ACC" w14:textId="77777777" w:rsidR="000B46BC" w:rsidRDefault="000B46BC" w:rsidP="0094782F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69250538" w14:textId="5B382861" w:rsidR="0094782F" w:rsidRPr="000B46BC" w:rsidRDefault="00354118" w:rsidP="005F5AA0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</w:p>
        </w:tc>
      </w:tr>
      <w:tr w:rsidR="005C5F67" w:rsidRPr="005C5F67" w14:paraId="19E2DB2C" w14:textId="77777777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3BD4954B" w14:textId="2711B27D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Adresa trvalého bydliště</w:t>
            </w:r>
            <w:r w:rsidR="005D1A9C">
              <w:rPr>
                <w:rFonts w:ascii="Montserrat" w:hAnsi="Montserrat"/>
                <w:sz w:val="16"/>
                <w:szCs w:val="16"/>
              </w:rPr>
              <w:t>/sídla</w:t>
            </w:r>
            <w:r w:rsidRPr="005C5F67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537590E" w14:textId="77777777" w:rsidR="000B46BC" w:rsidRDefault="000B46BC" w:rsidP="005D1A9C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6570225B" w14:textId="1BB4FCFA" w:rsidR="005D1A9C" w:rsidRPr="000B46BC" w:rsidRDefault="00354118" w:rsidP="005F5AA0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</w:p>
        </w:tc>
      </w:tr>
      <w:tr w:rsidR="005C5F67" w:rsidRPr="005C5F67" w14:paraId="608C3E81" w14:textId="77777777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2EFEDFDB" w14:textId="77777777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Adresa pro doručování:</w:t>
            </w:r>
          </w:p>
          <w:p w14:paraId="02DEA93B" w14:textId="77777777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i/>
                <w:sz w:val="16"/>
                <w:szCs w:val="16"/>
              </w:rPr>
              <w:t>(pokud se liší)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30EF9A7" w14:textId="77777777" w:rsidR="005C5F67" w:rsidRPr="000B46BC" w:rsidRDefault="005C5F67" w:rsidP="000B46BC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5C5F67" w:rsidRPr="005C5F67" w14:paraId="0C3233AC" w14:textId="77777777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7F46CC9A" w14:textId="77777777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Datová schránka:</w:t>
            </w:r>
          </w:p>
          <w:p w14:paraId="5A2425CE" w14:textId="77777777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(</w:t>
            </w:r>
            <w:r w:rsidRPr="005C5F67">
              <w:rPr>
                <w:rFonts w:ascii="Montserrat" w:hAnsi="Montserrat"/>
                <w:i/>
                <w:sz w:val="16"/>
                <w:szCs w:val="16"/>
              </w:rPr>
              <w:t>pokud je zřízena)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7CB4566" w14:textId="750DDFAC" w:rsidR="005D1A9C" w:rsidRPr="000B46BC" w:rsidRDefault="005D1A9C" w:rsidP="00B13992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5C5F67" w:rsidRPr="005C5F67" w14:paraId="1B75094B" w14:textId="77777777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7CF50A3F" w14:textId="77777777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Další kontaktní údaje</w:t>
            </w:r>
          </w:p>
          <w:p w14:paraId="5F971F00" w14:textId="77777777" w:rsidR="005C5F67" w:rsidRPr="005C5F67" w:rsidRDefault="005C5F6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 xml:space="preserve">(telefon, E-mail) </w:t>
            </w:r>
            <w:r w:rsidRPr="005C5F67">
              <w:rPr>
                <w:rFonts w:ascii="Montserrat" w:hAnsi="Montserrat"/>
                <w:i/>
                <w:sz w:val="16"/>
                <w:szCs w:val="16"/>
              </w:rPr>
              <w:t>nepovinné: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38D369D" w14:textId="51031C34" w:rsidR="005C5F67" w:rsidRPr="00433D1E" w:rsidRDefault="005C5F67" w:rsidP="000B46BC">
            <w:pPr>
              <w:shd w:val="clear" w:color="auto" w:fill="FFFFFF"/>
              <w:textAlignment w:val="baseline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5D1A9C" w:rsidRPr="005C5F67" w14:paraId="03DFDF4F" w14:textId="77777777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71F262EA" w14:textId="50C87C64" w:rsidR="005D1A9C" w:rsidRPr="005C5F67" w:rsidRDefault="005D1A9C" w:rsidP="005D1A9C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Změna z podnětu:</w:t>
            </w:r>
          </w:p>
          <w:p w14:paraId="11C5548E" w14:textId="7AC9A2AA" w:rsidR="005D1A9C" w:rsidRPr="005C5F67" w:rsidRDefault="005D1A9C" w:rsidP="005D1A9C">
            <w:pPr>
              <w:rPr>
                <w:rFonts w:ascii="Montserrat" w:hAnsi="Montserrat"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(zakřížkujte dle skutečnosti)</w:t>
            </w: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A4974DF" w14:textId="77777777" w:rsidR="005D1A9C" w:rsidRPr="005C5F67" w:rsidRDefault="005D1A9C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F156C12" w14:textId="39885DCA" w:rsidR="005D1A9C" w:rsidRPr="005C5F67" w:rsidRDefault="005D1A9C" w:rsidP="00DF590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oprávněného investora</w:t>
            </w:r>
          </w:p>
        </w:tc>
      </w:tr>
      <w:tr w:rsidR="005C65FB" w:rsidRPr="005C5F67" w14:paraId="1F9EBE61" w14:textId="77777777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2E37898D" w14:textId="749ACE89" w:rsidR="005C65FB" w:rsidRPr="005C5F67" w:rsidRDefault="005C65FB" w:rsidP="005C65F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3A4C229" w14:textId="77777777" w:rsidR="005C65FB" w:rsidRPr="005C5F67" w:rsidRDefault="005C65FB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2B973DE" w14:textId="02E88C67" w:rsidR="005C65FB" w:rsidRPr="005C5F67" w:rsidRDefault="005D1A9C" w:rsidP="00DF5907">
            <w:pPr>
              <w:rPr>
                <w:rFonts w:ascii="Montserrat" w:hAnsi="Montserrat"/>
                <w:sz w:val="16"/>
                <w:szCs w:val="16"/>
              </w:rPr>
            </w:pPr>
            <w:r w:rsidRPr="005D1A9C">
              <w:rPr>
                <w:rFonts w:ascii="Montserrat" w:hAnsi="Montserrat"/>
                <w:sz w:val="16"/>
                <w:szCs w:val="16"/>
              </w:rPr>
              <w:t>ministerstva, jiného ústředního správního úřadu nebo rady kraje v případě územního rozvojového plánu, není-li změna podmíněna změnou politiky územního rozvoje,</w:t>
            </w:r>
          </w:p>
        </w:tc>
      </w:tr>
      <w:tr w:rsidR="005C65FB" w:rsidRPr="005C5F67" w14:paraId="3FFCCA91" w14:textId="77777777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27FA4198" w14:textId="77777777" w:rsidR="005C65FB" w:rsidRPr="005C5F67" w:rsidRDefault="005C65FB" w:rsidP="00772F0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6B33118" w14:textId="77777777" w:rsidR="005C65FB" w:rsidRPr="005C5F67" w:rsidRDefault="005C65FB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36F4D7E" w14:textId="6987BD32" w:rsidR="005C65FB" w:rsidRPr="005C5F67" w:rsidRDefault="005D1A9C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5D1A9C">
              <w:rPr>
                <w:rFonts w:ascii="Montserrat" w:hAnsi="Montserrat"/>
                <w:sz w:val="16"/>
                <w:szCs w:val="16"/>
              </w:rPr>
              <w:t>orgánu veřejné správy v případě zásad územního rozvoje, územního plánu nebo regulačního plánu,</w:t>
            </w:r>
          </w:p>
        </w:tc>
      </w:tr>
      <w:tr w:rsidR="005C65FB" w:rsidRPr="005C5F67" w14:paraId="3A856CFD" w14:textId="77777777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5FF3F6D0" w14:textId="77777777" w:rsidR="005C65FB" w:rsidRPr="005C5F67" w:rsidRDefault="005C65FB" w:rsidP="00772F0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D50771C" w14:textId="77777777" w:rsidR="005C65FB" w:rsidRPr="005C5F67" w:rsidRDefault="005C65FB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2F63615" w14:textId="5F8D6A78" w:rsidR="005C65FB" w:rsidRPr="005C5F67" w:rsidRDefault="005D1A9C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5D1A9C">
              <w:rPr>
                <w:rFonts w:ascii="Montserrat" w:hAnsi="Montserrat"/>
                <w:sz w:val="16"/>
                <w:szCs w:val="16"/>
              </w:rPr>
              <w:t>organizace podle horního zákona, v případě zásad územního rozvoje,</w:t>
            </w:r>
          </w:p>
        </w:tc>
      </w:tr>
      <w:tr w:rsidR="00607415" w:rsidRPr="005C5F67" w14:paraId="52B5D25C" w14:textId="77777777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14:paraId="2BB309F1" w14:textId="77777777" w:rsidR="00607415" w:rsidRPr="005C5F67" w:rsidRDefault="00607415" w:rsidP="00772F0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E913FD7" w14:textId="09389852" w:rsidR="00607415" w:rsidRPr="005C5F67" w:rsidRDefault="00607415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54AD40C" w14:textId="6126F3DF" w:rsidR="00607415" w:rsidRPr="005C5F67" w:rsidRDefault="005D1A9C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5D1A9C">
              <w:rPr>
                <w:rFonts w:ascii="Montserrat" w:hAnsi="Montserrat"/>
                <w:sz w:val="16"/>
                <w:szCs w:val="16"/>
              </w:rPr>
              <w:t>občana obce nebo osoby, která má vlastnická nebo jiná věcná práva k pozemku nebo stavbě na území obce v případě územního plánu nebo regulačního plánu.</w:t>
            </w:r>
          </w:p>
        </w:tc>
      </w:tr>
    </w:tbl>
    <w:p w14:paraId="6631ACEB" w14:textId="6929DE06" w:rsidR="001802A3" w:rsidRPr="000628BD" w:rsidRDefault="00030F7C" w:rsidP="000628BD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5C5F67">
        <w:rPr>
          <w:rFonts w:ascii="Montserrat" w:hAnsi="Montserrat"/>
          <w:b/>
          <w:sz w:val="16"/>
          <w:szCs w:val="16"/>
        </w:rPr>
        <w:t>B</w:t>
      </w:r>
      <w:r w:rsidR="001802A3" w:rsidRPr="005C5F67">
        <w:rPr>
          <w:rFonts w:ascii="Montserrat" w:hAnsi="Montserrat"/>
          <w:b/>
          <w:sz w:val="16"/>
          <w:szCs w:val="16"/>
        </w:rPr>
        <w:t>)</w:t>
      </w:r>
      <w:r w:rsidRPr="005C5F67">
        <w:rPr>
          <w:rFonts w:ascii="Montserrat" w:hAnsi="Montserrat"/>
          <w:b/>
          <w:sz w:val="16"/>
          <w:szCs w:val="16"/>
        </w:rPr>
        <w:tab/>
      </w:r>
      <w:r w:rsidR="000628BD" w:rsidRPr="000628BD">
        <w:rPr>
          <w:rFonts w:ascii="Montserrat" w:hAnsi="Montserrat"/>
          <w:b/>
          <w:sz w:val="16"/>
          <w:szCs w:val="16"/>
        </w:rPr>
        <w:t>Název územně plánovací dokumentace, kterou navrhuje změnit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8A3D04" w:rsidRPr="0090519C" w14:paraId="6031A70E" w14:textId="77777777" w:rsidTr="0090519C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F99040" w14:textId="77777777" w:rsidR="000E1E9D" w:rsidRDefault="000E1E9D" w:rsidP="00ED7E66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</w:p>
          <w:p w14:paraId="1720962E" w14:textId="77777777" w:rsidR="00ED7E66" w:rsidRDefault="00ED7E66" w:rsidP="000628BD">
            <w:pPr>
              <w:ind w:left="204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2C99ED07" w14:textId="77777777" w:rsidR="000628BD" w:rsidRDefault="000628BD" w:rsidP="000628BD">
            <w:pPr>
              <w:ind w:left="204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1AC3AF88" w14:textId="3478957A" w:rsidR="00F72463" w:rsidRPr="0090519C" w:rsidRDefault="00F72463" w:rsidP="000628BD">
            <w:pPr>
              <w:ind w:left="204"/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07738E02" w14:textId="5B871223" w:rsidR="005D1A9C" w:rsidRPr="005C5F67" w:rsidRDefault="00030F7C" w:rsidP="000628BD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sz w:val="16"/>
          <w:szCs w:val="16"/>
        </w:rPr>
      </w:pPr>
      <w:r w:rsidRPr="005C5F67">
        <w:rPr>
          <w:rFonts w:ascii="Montserrat" w:hAnsi="Montserrat"/>
          <w:b/>
          <w:sz w:val="16"/>
          <w:szCs w:val="16"/>
        </w:rPr>
        <w:lastRenderedPageBreak/>
        <w:t>C)</w:t>
      </w:r>
      <w:r w:rsidRPr="005C5F67">
        <w:rPr>
          <w:rFonts w:ascii="Montserrat" w:hAnsi="Montserrat"/>
          <w:b/>
          <w:sz w:val="16"/>
          <w:szCs w:val="16"/>
        </w:rPr>
        <w:tab/>
      </w:r>
      <w:r w:rsidR="000628BD" w:rsidRPr="000628BD">
        <w:rPr>
          <w:rFonts w:ascii="Montserrat" w:hAnsi="Montserrat"/>
          <w:b/>
          <w:sz w:val="16"/>
          <w:szCs w:val="16"/>
        </w:rPr>
        <w:t xml:space="preserve">Předmět změny územního plánu </w:t>
      </w:r>
      <w:r w:rsidR="000628BD">
        <w:rPr>
          <w:rFonts w:ascii="Montserrat" w:hAnsi="Montserrat"/>
          <w:b/>
          <w:sz w:val="16"/>
          <w:szCs w:val="16"/>
        </w:rPr>
        <w:t xml:space="preserve">a důvody pro její pořízení </w:t>
      </w:r>
      <w:r w:rsidR="000628BD" w:rsidRPr="000628BD">
        <w:rPr>
          <w:rFonts w:ascii="Montserrat" w:hAnsi="Montserrat"/>
          <w:bCs/>
          <w:sz w:val="16"/>
          <w:szCs w:val="16"/>
        </w:rPr>
        <w:t xml:space="preserve">(např. stavba rodinného domu, zemědělské stavby, výstavba výrobní a skladovací haly, změna podmínek pro využití plochy apod.) včetně uvedení dotčených pozemků a jejich vymezení v katastrální mapě </w:t>
      </w:r>
      <w:r w:rsidR="000628BD">
        <w:rPr>
          <w:rFonts w:ascii="Montserrat" w:hAnsi="Montserrat"/>
          <w:b/>
          <w:sz w:val="16"/>
          <w:szCs w:val="16"/>
        </w:rPr>
        <w:t xml:space="preserve"> 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922B42" w:rsidRPr="0090519C" w14:paraId="77C6CAF6" w14:textId="77777777" w:rsidTr="007047A8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1FC329" w14:textId="77777777" w:rsidR="000E1E9D" w:rsidRDefault="000E1E9D" w:rsidP="00ED7E66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bookmarkStart w:id="0" w:name="_Hlk197873872"/>
          </w:p>
          <w:p w14:paraId="50F5A609" w14:textId="77777777" w:rsidR="000E1E9D" w:rsidRDefault="000E1E9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54523D26" w14:textId="77777777" w:rsidR="000628BD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2218D8DB" w14:textId="77777777" w:rsidR="000628BD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01CD8E41" w14:textId="77777777" w:rsidR="000628BD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66B8FDB3" w14:textId="77777777" w:rsidR="000628BD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5A43CA84" w14:textId="77777777" w:rsidR="000628BD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471D7B36" w14:textId="77777777" w:rsidR="000628BD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6CFB9418" w14:textId="77777777" w:rsidR="000628BD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554CA0EF" w14:textId="6A66DC56" w:rsidR="000628BD" w:rsidRPr="0090519C" w:rsidRDefault="000628BD" w:rsidP="000628BD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628BD" w:rsidRPr="0090519C" w14:paraId="2D2266AA" w14:textId="77777777" w:rsidTr="007047A8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0628BD" w14:paraId="274621F1" w14:textId="77777777" w:rsidTr="000628BD">
              <w:tc>
                <w:tcPr>
                  <w:tcW w:w="2353" w:type="dxa"/>
                </w:tcPr>
                <w:p w14:paraId="252AF29F" w14:textId="5735889D" w:rsidR="000628BD" w:rsidRDefault="000628BD" w:rsidP="00F72463">
                  <w:pPr>
                    <w:spacing w:before="240"/>
                    <w:jc w:val="center"/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  <w:t>Obec</w:t>
                  </w:r>
                </w:p>
              </w:tc>
              <w:tc>
                <w:tcPr>
                  <w:tcW w:w="2353" w:type="dxa"/>
                </w:tcPr>
                <w:p w14:paraId="7BAA8012" w14:textId="3CF50023" w:rsidR="000628BD" w:rsidRDefault="000628BD" w:rsidP="00F72463">
                  <w:pPr>
                    <w:spacing w:before="240"/>
                    <w:jc w:val="center"/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  <w:t>Katastrální území</w:t>
                  </w:r>
                </w:p>
              </w:tc>
              <w:tc>
                <w:tcPr>
                  <w:tcW w:w="2353" w:type="dxa"/>
                </w:tcPr>
                <w:p w14:paraId="57002939" w14:textId="5A738AF7" w:rsidR="000628BD" w:rsidRDefault="000628BD" w:rsidP="00F72463">
                  <w:pPr>
                    <w:spacing w:before="240"/>
                    <w:jc w:val="center"/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  <w:t>Parcelní číslo</w:t>
                  </w:r>
                </w:p>
              </w:tc>
              <w:tc>
                <w:tcPr>
                  <w:tcW w:w="2354" w:type="dxa"/>
                </w:tcPr>
                <w:p w14:paraId="3C3A651F" w14:textId="55C392F4" w:rsidR="000628BD" w:rsidRDefault="000628BD" w:rsidP="00F72463">
                  <w:pPr>
                    <w:spacing w:before="240"/>
                    <w:jc w:val="center"/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  <w:t>Výměra pozemku (popř. dotčené části pozemku)</w:t>
                  </w:r>
                </w:p>
              </w:tc>
            </w:tr>
            <w:tr w:rsidR="000628BD" w14:paraId="1CD90FA1" w14:textId="77777777" w:rsidTr="000628BD">
              <w:trPr>
                <w:cantSplit/>
                <w:trHeight w:val="454"/>
              </w:trPr>
              <w:tc>
                <w:tcPr>
                  <w:tcW w:w="2353" w:type="dxa"/>
                </w:tcPr>
                <w:p w14:paraId="4890DF8F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78DD55F3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5E3745C9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4" w:type="dxa"/>
                </w:tcPr>
                <w:p w14:paraId="097D0943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0628BD" w14:paraId="47B1BD7E" w14:textId="77777777" w:rsidTr="000628BD">
              <w:trPr>
                <w:cantSplit/>
                <w:trHeight w:val="454"/>
              </w:trPr>
              <w:tc>
                <w:tcPr>
                  <w:tcW w:w="2353" w:type="dxa"/>
                </w:tcPr>
                <w:p w14:paraId="4E39677B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0B43CB47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42DA245B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4" w:type="dxa"/>
                </w:tcPr>
                <w:p w14:paraId="45B18E6D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0628BD" w14:paraId="71B6499B" w14:textId="77777777" w:rsidTr="000628BD">
              <w:trPr>
                <w:cantSplit/>
                <w:trHeight w:val="454"/>
              </w:trPr>
              <w:tc>
                <w:tcPr>
                  <w:tcW w:w="2353" w:type="dxa"/>
                </w:tcPr>
                <w:p w14:paraId="08BF7912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34946967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3C9C614C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4" w:type="dxa"/>
                </w:tcPr>
                <w:p w14:paraId="564D6205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0628BD" w14:paraId="03C67538" w14:textId="77777777" w:rsidTr="000628BD">
              <w:trPr>
                <w:cantSplit/>
                <w:trHeight w:val="454"/>
              </w:trPr>
              <w:tc>
                <w:tcPr>
                  <w:tcW w:w="2353" w:type="dxa"/>
                </w:tcPr>
                <w:p w14:paraId="7932BFCF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2AF555D2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20EA293D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4" w:type="dxa"/>
                </w:tcPr>
                <w:p w14:paraId="523CDBBB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0628BD" w14:paraId="669ECE27" w14:textId="77777777" w:rsidTr="000628BD">
              <w:trPr>
                <w:cantSplit/>
                <w:trHeight w:val="454"/>
              </w:trPr>
              <w:tc>
                <w:tcPr>
                  <w:tcW w:w="2353" w:type="dxa"/>
                </w:tcPr>
                <w:p w14:paraId="6F8BA87A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5BCB46EE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3" w:type="dxa"/>
                </w:tcPr>
                <w:p w14:paraId="206D06FB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54" w:type="dxa"/>
                </w:tcPr>
                <w:p w14:paraId="11B1A1F4" w14:textId="77777777" w:rsidR="000628BD" w:rsidRDefault="000628BD" w:rsidP="00ED7E66">
                  <w:pPr>
                    <w:rPr>
                      <w:rFonts w:ascii="Montserrat" w:hAnsi="Montserrat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196B174" w14:textId="77777777" w:rsidR="000628BD" w:rsidRDefault="000628BD" w:rsidP="00ED7E66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</w:tbl>
    <w:bookmarkEnd w:id="0"/>
    <w:p w14:paraId="6478D610" w14:textId="24C6904C" w:rsidR="001802A3" w:rsidRPr="00F72463" w:rsidRDefault="00E32E51" w:rsidP="00F72463">
      <w:pPr>
        <w:keepNext/>
        <w:pBdr>
          <w:top w:val="single" w:sz="18" w:space="0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Cs/>
          <w:sz w:val="16"/>
          <w:szCs w:val="16"/>
        </w:rPr>
      </w:pPr>
      <w:r w:rsidRPr="005C5F67">
        <w:rPr>
          <w:rFonts w:ascii="Montserrat" w:hAnsi="Montserrat"/>
          <w:b/>
          <w:sz w:val="16"/>
          <w:szCs w:val="16"/>
        </w:rPr>
        <w:t>D</w:t>
      </w:r>
      <w:r w:rsidR="001802A3" w:rsidRPr="005C5F67">
        <w:rPr>
          <w:rFonts w:ascii="Montserrat" w:hAnsi="Montserrat"/>
          <w:b/>
          <w:sz w:val="16"/>
          <w:szCs w:val="16"/>
        </w:rPr>
        <w:t>)</w:t>
      </w:r>
      <w:r w:rsidR="00030F7C" w:rsidRPr="005C5F67">
        <w:rPr>
          <w:rFonts w:ascii="Montserrat" w:hAnsi="Montserrat"/>
          <w:b/>
          <w:sz w:val="16"/>
          <w:szCs w:val="16"/>
        </w:rPr>
        <w:tab/>
      </w:r>
      <w:r w:rsidR="00F72463" w:rsidRPr="00F72463">
        <w:rPr>
          <w:rFonts w:ascii="Montserrat" w:hAnsi="Montserrat"/>
          <w:b/>
          <w:sz w:val="16"/>
          <w:szCs w:val="16"/>
        </w:rPr>
        <w:t xml:space="preserve">Návrh úhrady nákladů </w:t>
      </w:r>
      <w:r w:rsidR="00F72463">
        <w:rPr>
          <w:rFonts w:ascii="Montserrat" w:hAnsi="Montserrat"/>
          <w:b/>
          <w:sz w:val="16"/>
          <w:szCs w:val="16"/>
        </w:rPr>
        <w:t xml:space="preserve">podle § 91 odst. 1 a § 92 stavebního zákona </w:t>
      </w:r>
      <w:r w:rsidR="00F72463" w:rsidRPr="00F72463">
        <w:rPr>
          <w:rFonts w:ascii="Montserrat" w:hAnsi="Montserrat"/>
          <w:bCs/>
          <w:sz w:val="16"/>
          <w:szCs w:val="16"/>
        </w:rPr>
        <w:t>(na mapové podklady, na zpracování změny územního plánu projektantem, na vyhodnocení vlivů na udržitelný rozvoj území (pokud se zpracovává), na vyhotovení úplného znění územního plánu po jeho změně, a na náhradu za změnu v</w:t>
      </w:r>
      <w:r w:rsidR="00F72463">
        <w:rPr>
          <w:rFonts w:ascii="Montserrat" w:hAnsi="Montserrat"/>
          <w:bCs/>
          <w:sz w:val="16"/>
          <w:szCs w:val="16"/>
        </w:rPr>
        <w:t> </w:t>
      </w:r>
      <w:r w:rsidR="00F72463" w:rsidRPr="00F72463">
        <w:rPr>
          <w:rFonts w:ascii="Montserrat" w:hAnsi="Montserrat"/>
          <w:bCs/>
          <w:sz w:val="16"/>
          <w:szCs w:val="16"/>
        </w:rPr>
        <w:t>území</w:t>
      </w:r>
      <w:r w:rsidR="00F72463">
        <w:rPr>
          <w:rFonts w:ascii="Montserrat" w:hAnsi="Montserrat"/>
          <w:bCs/>
          <w:sz w:val="16"/>
          <w:szCs w:val="16"/>
        </w:rPr>
        <w:t>)</w:t>
      </w:r>
      <w:r w:rsidR="00F72463" w:rsidRPr="00F72463">
        <w:rPr>
          <w:rFonts w:ascii="Montserrat" w:hAnsi="Montserrat"/>
          <w:bCs/>
          <w:sz w:val="16"/>
          <w:szCs w:val="16"/>
        </w:rPr>
        <w:t xml:space="preserve"> 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F72463" w:rsidRPr="0090519C" w14:paraId="30C1A6D6" w14:textId="77777777" w:rsidTr="00AC6A58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D032AF" w14:textId="020E00A2" w:rsidR="00F72463" w:rsidRDefault="00F72463" w:rsidP="00AC6A58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  <w:p w14:paraId="543543C8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1A763231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43702FCF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41E6DFE8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51289A9A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1DBFDF30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64E1F4B9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4B765791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160A20E8" w14:textId="77777777" w:rsidR="00F72463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1D9D25D9" w14:textId="77777777" w:rsidR="00F72463" w:rsidRPr="0090519C" w:rsidRDefault="00F72463" w:rsidP="00AC6A58">
            <w:pPr>
              <w:ind w:left="460"/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4ED28A24" w14:textId="1CE4A3E1" w:rsidR="007377AB" w:rsidRPr="005C5F67" w:rsidRDefault="00F72463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>
        <w:rPr>
          <w:rFonts w:ascii="Montserrat" w:hAnsi="Montserrat"/>
          <w:b/>
          <w:sz w:val="16"/>
          <w:szCs w:val="16"/>
        </w:rPr>
        <w:t>E</w:t>
      </w:r>
      <w:r w:rsidR="007377AB" w:rsidRPr="005C5F67">
        <w:rPr>
          <w:rFonts w:ascii="Montserrat" w:hAnsi="Montserrat"/>
          <w:b/>
          <w:sz w:val="16"/>
          <w:szCs w:val="16"/>
        </w:rPr>
        <w:t>)</w:t>
      </w:r>
      <w:r w:rsidR="008A3D04" w:rsidRPr="005C5F67">
        <w:rPr>
          <w:rFonts w:ascii="Montserrat" w:hAnsi="Montserrat"/>
          <w:b/>
          <w:sz w:val="16"/>
          <w:szCs w:val="16"/>
        </w:rPr>
        <w:tab/>
      </w:r>
      <w:r w:rsidR="005C3956" w:rsidRPr="005C5F67">
        <w:rPr>
          <w:rFonts w:ascii="Montserrat" w:hAnsi="Montserrat"/>
          <w:b/>
          <w:sz w:val="16"/>
          <w:szCs w:val="16"/>
        </w:rPr>
        <w:t>P</w:t>
      </w:r>
      <w:r w:rsidR="005B6063" w:rsidRPr="005C5F67">
        <w:rPr>
          <w:rFonts w:ascii="Montserrat" w:hAnsi="Montserrat"/>
          <w:b/>
          <w:sz w:val="16"/>
          <w:szCs w:val="16"/>
        </w:rPr>
        <w:t>řílohy</w:t>
      </w:r>
    </w:p>
    <w:p w14:paraId="6CBD4A01" w14:textId="6262A263" w:rsidR="00F72463" w:rsidRDefault="00F72463" w:rsidP="005C3956">
      <w:pPr>
        <w:keepNext/>
        <w:numPr>
          <w:ilvl w:val="0"/>
          <w:numId w:val="2"/>
        </w:numPr>
        <w:tabs>
          <w:tab w:val="left" w:pos="567"/>
        </w:tabs>
        <w:spacing w:before="120" w:after="120"/>
        <w:ind w:left="567" w:hanging="207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Situační zákres </w:t>
      </w:r>
      <w:r w:rsidRPr="005C5F67">
        <w:rPr>
          <w:rFonts w:ascii="Montserrat" w:hAnsi="Montserrat"/>
          <w:sz w:val="16"/>
          <w:szCs w:val="16"/>
        </w:rPr>
        <w:t>rozsahu záměru v katastrální nebo obdobné mapě</w:t>
      </w:r>
    </w:p>
    <w:p w14:paraId="41DB95AD" w14:textId="77777777" w:rsidR="00F72463" w:rsidRDefault="00F72463" w:rsidP="005C3956">
      <w:pPr>
        <w:keepNext/>
        <w:numPr>
          <w:ilvl w:val="0"/>
          <w:numId w:val="2"/>
        </w:numPr>
        <w:tabs>
          <w:tab w:val="left" w:pos="567"/>
        </w:tabs>
        <w:spacing w:before="120" w:after="120"/>
        <w:ind w:left="567" w:hanging="207"/>
        <w:jc w:val="both"/>
        <w:rPr>
          <w:rFonts w:ascii="Montserrat" w:hAnsi="Montserrat"/>
          <w:sz w:val="16"/>
          <w:szCs w:val="16"/>
        </w:rPr>
      </w:pPr>
      <w:r w:rsidRPr="00F72463">
        <w:rPr>
          <w:rFonts w:ascii="Montserrat" w:hAnsi="Montserrat"/>
          <w:sz w:val="16"/>
          <w:szCs w:val="16"/>
        </w:rPr>
        <w:t>Doklad o vlastnickém nebo jiném věcném právu k pozemku nebo stavbě na území obce, nelze-li tato práva ověřit v katastru nemovitostí</w:t>
      </w:r>
    </w:p>
    <w:p w14:paraId="6FB811E7" w14:textId="64B630E9" w:rsidR="00674F7E" w:rsidRPr="005C5F67" w:rsidRDefault="00674F7E" w:rsidP="00DB489F">
      <w:pPr>
        <w:keepNext/>
        <w:tabs>
          <w:tab w:val="left" w:pos="567"/>
        </w:tabs>
        <w:spacing w:before="120" w:after="120"/>
        <w:ind w:left="567"/>
        <w:jc w:val="both"/>
        <w:rPr>
          <w:rFonts w:ascii="Montserrat" w:hAnsi="Montserrat"/>
          <w:sz w:val="16"/>
          <w:szCs w:val="16"/>
        </w:rPr>
      </w:pPr>
    </w:p>
    <w:tbl>
      <w:tblPr>
        <w:tblW w:w="8833" w:type="dxa"/>
        <w:tblLook w:val="01E0" w:firstRow="1" w:lastRow="1" w:firstColumn="1" w:lastColumn="1" w:noHBand="0" w:noVBand="0"/>
      </w:tblPr>
      <w:tblGrid>
        <w:gridCol w:w="2093"/>
        <w:gridCol w:w="1134"/>
        <w:gridCol w:w="5606"/>
      </w:tblGrid>
      <w:tr w:rsidR="00663C3D" w:rsidRPr="005C5F67" w14:paraId="54BE78AC" w14:textId="77777777" w:rsidTr="00F86B58">
        <w:tc>
          <w:tcPr>
            <w:tcW w:w="2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vAlign w:val="center"/>
          </w:tcPr>
          <w:p w14:paraId="0393B4CC" w14:textId="77777777" w:rsidR="00663C3D" w:rsidRPr="005C5F67" w:rsidRDefault="00663C3D" w:rsidP="00663C3D">
            <w:pPr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>Celkový počet příloh:</w:t>
            </w:r>
          </w:p>
        </w:tc>
        <w:tc>
          <w:tcPr>
            <w:tcW w:w="11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48B9C8C" w14:textId="7CFC91AB" w:rsidR="00663C3D" w:rsidRPr="005C5F67" w:rsidRDefault="00663C3D" w:rsidP="00F86B58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606" w:type="dxa"/>
            <w:tcBorders>
              <w:top w:val="single" w:sz="4" w:space="0" w:color="FFFFFF"/>
              <w:left w:val="single" w:sz="4" w:space="0" w:color="D9D9D9"/>
              <w:bottom w:val="single" w:sz="4" w:space="0" w:color="FFFFFF"/>
              <w:right w:val="single" w:sz="4" w:space="0" w:color="FFFFFF"/>
            </w:tcBorders>
            <w:vAlign w:val="bottom"/>
          </w:tcPr>
          <w:p w14:paraId="0B0187AC" w14:textId="77777777" w:rsidR="00663C3D" w:rsidRPr="005C5F67" w:rsidRDefault="00663C3D" w:rsidP="00663C3D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</w:tbl>
    <w:p w14:paraId="2A283840" w14:textId="6229D0ED" w:rsidR="00047618" w:rsidRPr="005C5F67" w:rsidRDefault="00F72463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spacing w:before="360" w:after="120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F72463">
        <w:rPr>
          <w:rFonts w:ascii="Montserrat" w:hAnsi="Montserrat"/>
          <w:b/>
          <w:sz w:val="16"/>
          <w:szCs w:val="16"/>
        </w:rPr>
        <w:t xml:space="preserve">Za platnost doložených údajů zodpovídá navrhovatel změny. Všechny body žádosti musí být vyplněny a zároveň musí být předloženy všechny nezbytné přílohy. V opačném případě bude navrhovatel vyzván k odstranění nedostatků podnětu. </w:t>
      </w:r>
      <w:r w:rsidR="00047618" w:rsidRPr="005C5F67">
        <w:rPr>
          <w:rFonts w:ascii="Montserrat" w:hAnsi="Montserrat"/>
          <w:b/>
          <w:sz w:val="16"/>
          <w:szCs w:val="16"/>
        </w:rPr>
        <w:t>Jestliže ani poté nebude návrh doplněn, bude dle ustanovení stavebního zákona odmítnut!</w:t>
      </w:r>
    </w:p>
    <w:p w14:paraId="6402B9F4" w14:textId="77777777" w:rsidR="009431E8" w:rsidRPr="005C5F67" w:rsidRDefault="009431E8" w:rsidP="001802A3">
      <w:pPr>
        <w:rPr>
          <w:rFonts w:ascii="Montserrat" w:hAnsi="Montserrat"/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2880"/>
        <w:gridCol w:w="5606"/>
      </w:tblGrid>
      <w:tr w:rsidR="00AE7227" w:rsidRPr="005C5F67" w14:paraId="00F8CAF1" w14:textId="77777777" w:rsidTr="00663C3D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</w:tcPr>
          <w:p w14:paraId="57A4A326" w14:textId="77777777" w:rsidR="00AE7227" w:rsidRPr="005C5F67" w:rsidRDefault="00AE7227" w:rsidP="00663C3D">
            <w:pPr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5C5F67">
              <w:rPr>
                <w:rFonts w:ascii="Montserrat" w:hAnsi="Montserrat"/>
                <w:sz w:val="16"/>
                <w:szCs w:val="16"/>
              </w:rPr>
              <w:t xml:space="preserve">Datum: </w:t>
            </w:r>
          </w:p>
        </w:tc>
        <w:tc>
          <w:tcPr>
            <w:tcW w:w="28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213DD04" w14:textId="7940EC6F" w:rsidR="00AE7227" w:rsidRPr="005C5F67" w:rsidRDefault="00AE7227" w:rsidP="00532698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606" w:type="dxa"/>
            <w:tcBorders>
              <w:top w:val="single" w:sz="4" w:space="0" w:color="FFFFFF"/>
              <w:left w:val="single" w:sz="4" w:space="0" w:color="D9D9D9"/>
              <w:bottom w:val="single" w:sz="4" w:space="0" w:color="FFFFFF"/>
              <w:right w:val="single" w:sz="4" w:space="0" w:color="FFFFFF"/>
            </w:tcBorders>
            <w:vAlign w:val="bottom"/>
          </w:tcPr>
          <w:p w14:paraId="2F12D818" w14:textId="77777777" w:rsidR="00AE7227" w:rsidRPr="005C5F67" w:rsidRDefault="00AE7227" w:rsidP="00445505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</w:tbl>
    <w:p w14:paraId="638E3832" w14:textId="77777777" w:rsidR="00922B42" w:rsidRPr="005C5F67" w:rsidRDefault="00922B42" w:rsidP="001802A3">
      <w:pPr>
        <w:rPr>
          <w:rFonts w:ascii="Montserrat" w:hAnsi="Montserrat"/>
          <w:b/>
          <w:sz w:val="16"/>
          <w:szCs w:val="16"/>
        </w:rPr>
      </w:pPr>
    </w:p>
    <w:p w14:paraId="120948A7" w14:textId="77777777" w:rsidR="00F72463" w:rsidRDefault="00F72463" w:rsidP="00990BF8">
      <w:pPr>
        <w:rPr>
          <w:rFonts w:ascii="Montserrat" w:hAnsi="Montserrat"/>
          <w:sz w:val="16"/>
          <w:szCs w:val="16"/>
        </w:rPr>
      </w:pPr>
    </w:p>
    <w:p w14:paraId="620EBC4A" w14:textId="143A5B9C" w:rsidR="00990BF8" w:rsidRDefault="00990BF8" w:rsidP="00990BF8">
      <w:pPr>
        <w:rPr>
          <w:rFonts w:ascii="Montserrat" w:hAnsi="Montserrat"/>
          <w:sz w:val="16"/>
          <w:szCs w:val="16"/>
        </w:rPr>
      </w:pPr>
      <w:r w:rsidRPr="005C5F67">
        <w:rPr>
          <w:rFonts w:ascii="Montserrat" w:hAnsi="Montserrat"/>
          <w:sz w:val="16"/>
          <w:szCs w:val="16"/>
        </w:rPr>
        <w:t>Podpis</w:t>
      </w:r>
      <w:r w:rsidR="00F72463">
        <w:rPr>
          <w:rFonts w:ascii="Montserrat" w:hAnsi="Montserrat"/>
          <w:sz w:val="16"/>
          <w:szCs w:val="16"/>
        </w:rPr>
        <w:t xml:space="preserve"> navrhovatele</w:t>
      </w:r>
      <w:r w:rsidRPr="005C5F67">
        <w:rPr>
          <w:rFonts w:ascii="Montserrat" w:hAnsi="Montserrat"/>
          <w:sz w:val="16"/>
          <w:szCs w:val="16"/>
        </w:rPr>
        <w:t>:</w:t>
      </w:r>
    </w:p>
    <w:p w14:paraId="6A5A5E4A" w14:textId="77777777" w:rsidR="005C5F67" w:rsidRDefault="005C5F67" w:rsidP="00990BF8">
      <w:pPr>
        <w:rPr>
          <w:rFonts w:ascii="Montserrat" w:hAnsi="Montserrat"/>
          <w:sz w:val="16"/>
          <w:szCs w:val="16"/>
        </w:rPr>
      </w:pPr>
    </w:p>
    <w:p w14:paraId="27E01CF1" w14:textId="77777777" w:rsidR="005C5F67" w:rsidRDefault="005C5F67" w:rsidP="00990BF8">
      <w:pPr>
        <w:rPr>
          <w:rFonts w:ascii="Montserrat" w:hAnsi="Montserrat"/>
          <w:sz w:val="16"/>
          <w:szCs w:val="16"/>
        </w:rPr>
      </w:pPr>
    </w:p>
    <w:sectPr w:rsidR="005C5F67" w:rsidSect="000E1E9D">
      <w:footerReference w:type="default" r:id="rId8"/>
      <w:pgSz w:w="11906" w:h="16838"/>
      <w:pgMar w:top="851" w:right="1134" w:bottom="0" w:left="1134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2DD22" w14:textId="77777777" w:rsidR="009032A9" w:rsidRDefault="009032A9" w:rsidP="00AD6376">
      <w:r>
        <w:separator/>
      </w:r>
    </w:p>
  </w:endnote>
  <w:endnote w:type="continuationSeparator" w:id="0">
    <w:p w14:paraId="4894A7FE" w14:textId="77777777" w:rsidR="009032A9" w:rsidRDefault="009032A9" w:rsidP="00AD6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793FB51C-45D8-43DA-B295-B5046E6162AC}"/>
    <w:embedBold r:id="rId2" w:fontKey="{49297B6B-291F-4050-8ED5-59F506790555}"/>
    <w:embedItalic r:id="rId3" w:fontKey="{7FD04790-8307-4C37-8D33-1B93207FE64E}"/>
    <w:embedBoldItalic r:id="rId4" w:fontKey="{BF25CF83-7933-405A-9C24-F7912695AD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639DFAE-962D-46E5-8E14-C83E49CF02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92B1516B-1986-46D6-804A-7A270A5694E7}"/>
    <w:embedBold r:id="rId7" w:fontKey="{283205A8-03DB-4471-83CF-F1D2D3BEF9F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69FCDD3-19E0-48C5-85BD-95889D937B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1080529C-0B0D-4E58-A724-DA1B9FF07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C1339" w14:textId="73A1D126" w:rsidR="003F50A8" w:rsidRPr="00CD35E5" w:rsidRDefault="003F50A8" w:rsidP="00772F07">
    <w:pPr>
      <w:pStyle w:val="Zpat"/>
      <w:tabs>
        <w:tab w:val="clear" w:pos="9072"/>
      </w:tabs>
      <w:ind w:right="-144"/>
      <w:rPr>
        <w:rFonts w:ascii="Verdana" w:hAnsi="Verdana"/>
        <w:color w:val="808080"/>
        <w:sz w:val="12"/>
        <w:szCs w:val="12"/>
      </w:rPr>
    </w:pPr>
    <w:r w:rsidRPr="00CD35E5">
      <w:rPr>
        <w:rFonts w:ascii="Verdana" w:hAnsi="Verdana"/>
        <w:color w:val="808080"/>
        <w:sz w:val="12"/>
        <w:szCs w:val="12"/>
      </w:rPr>
      <w:t xml:space="preserve">Formulář obsahuje </w:t>
    </w:r>
    <w:r w:rsidRPr="00CD35E5">
      <w:rPr>
        <w:rFonts w:ascii="Verdana" w:hAnsi="Verdana"/>
        <w:b/>
        <w:color w:val="808080"/>
        <w:sz w:val="12"/>
        <w:szCs w:val="12"/>
      </w:rPr>
      <w:t>povinné náležitosti</w:t>
    </w:r>
    <w:r w:rsidRPr="00CD35E5">
      <w:rPr>
        <w:rFonts w:ascii="Verdana" w:hAnsi="Verdana"/>
        <w:color w:val="808080"/>
        <w:sz w:val="12"/>
        <w:szCs w:val="12"/>
      </w:rPr>
      <w:t xml:space="preserve"> dané stavební</w:t>
    </w:r>
    <w:r w:rsidR="0083126E">
      <w:rPr>
        <w:rFonts w:ascii="Verdana" w:hAnsi="Verdana"/>
        <w:color w:val="808080"/>
        <w:sz w:val="12"/>
        <w:szCs w:val="12"/>
      </w:rPr>
      <w:t>m</w:t>
    </w:r>
    <w:r w:rsidRPr="00CD35E5">
      <w:rPr>
        <w:rFonts w:ascii="Verdana" w:hAnsi="Verdana"/>
        <w:color w:val="808080"/>
        <w:sz w:val="12"/>
        <w:szCs w:val="12"/>
      </w:rPr>
      <w:t xml:space="preserve"> zákonem č. </w:t>
    </w:r>
    <w:r w:rsidR="00ED7E66">
      <w:rPr>
        <w:rFonts w:ascii="Verdana" w:hAnsi="Verdana"/>
        <w:color w:val="808080"/>
        <w:sz w:val="12"/>
        <w:szCs w:val="12"/>
      </w:rPr>
      <w:t>2</w:t>
    </w:r>
    <w:r w:rsidRPr="00CD35E5">
      <w:rPr>
        <w:rFonts w:ascii="Verdana" w:hAnsi="Verdana"/>
        <w:color w:val="808080"/>
        <w:sz w:val="12"/>
        <w:szCs w:val="12"/>
      </w:rPr>
      <w:t>83/20</w:t>
    </w:r>
    <w:r w:rsidR="00ED7E66">
      <w:rPr>
        <w:rFonts w:ascii="Verdana" w:hAnsi="Verdana"/>
        <w:color w:val="808080"/>
        <w:sz w:val="12"/>
        <w:szCs w:val="12"/>
      </w:rPr>
      <w:t>21</w:t>
    </w:r>
    <w:r w:rsidRPr="00CD35E5">
      <w:rPr>
        <w:rFonts w:ascii="Verdana" w:hAnsi="Verdana"/>
        <w:color w:val="808080"/>
        <w:sz w:val="12"/>
        <w:szCs w:val="12"/>
      </w:rPr>
      <w:t xml:space="preserve"> Sb.</w:t>
    </w:r>
    <w:r w:rsidR="00ED7E66">
      <w:rPr>
        <w:rFonts w:ascii="Verdana" w:hAnsi="Verdana"/>
        <w:color w:val="808080"/>
        <w:sz w:val="12"/>
        <w:szCs w:val="12"/>
      </w:rPr>
      <w:t xml:space="preserve">, v platném znění </w:t>
    </w:r>
    <w:r w:rsidRPr="00CD35E5">
      <w:rPr>
        <w:rFonts w:ascii="Verdana" w:hAnsi="Verdana"/>
        <w:color w:val="808080"/>
        <w:sz w:val="12"/>
        <w:szCs w:val="12"/>
      </w:rPr>
      <w:t>a správním řádem č. 500/2004 Sb.</w:t>
    </w:r>
    <w:r w:rsidR="00ED7E66">
      <w:rPr>
        <w:rFonts w:ascii="Verdana" w:hAnsi="Verdana"/>
        <w:color w:val="808080"/>
        <w:sz w:val="12"/>
        <w:szCs w:val="12"/>
      </w:rPr>
      <w:t>, v platném znění</w:t>
    </w:r>
  </w:p>
  <w:p w14:paraId="019A646D" w14:textId="77777777" w:rsidR="003F50A8" w:rsidRPr="00CD35E5" w:rsidRDefault="003F50A8" w:rsidP="00772F07">
    <w:pPr>
      <w:pStyle w:val="Zpat"/>
      <w:tabs>
        <w:tab w:val="clear" w:pos="9072"/>
      </w:tabs>
      <w:ind w:right="-144"/>
      <w:rPr>
        <w:rFonts w:ascii="Verdana" w:hAnsi="Verdana"/>
        <w:color w:val="808080"/>
        <w:sz w:val="12"/>
        <w:szCs w:val="12"/>
      </w:rPr>
    </w:pPr>
    <w:r w:rsidRPr="00CD35E5">
      <w:rPr>
        <w:rFonts w:ascii="Verdana" w:hAnsi="Verdana"/>
        <w:color w:val="808080"/>
        <w:sz w:val="12"/>
        <w:szCs w:val="12"/>
      </w:rPr>
      <w:t>Vzhled formuláře není vázán žádným právním předpisem, jedná se pouze o doporučení.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84E0D" w14:textId="77777777" w:rsidR="009032A9" w:rsidRDefault="009032A9" w:rsidP="00AD6376">
      <w:r>
        <w:separator/>
      </w:r>
    </w:p>
  </w:footnote>
  <w:footnote w:type="continuationSeparator" w:id="0">
    <w:p w14:paraId="09311E5D" w14:textId="77777777" w:rsidR="009032A9" w:rsidRDefault="009032A9" w:rsidP="00AD6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43863"/>
    <w:multiLevelType w:val="hybridMultilevel"/>
    <w:tmpl w:val="D01E9098"/>
    <w:lvl w:ilvl="0" w:tplc="C64845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01878"/>
    <w:multiLevelType w:val="hybridMultilevel"/>
    <w:tmpl w:val="BC665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A0C24"/>
    <w:multiLevelType w:val="hybridMultilevel"/>
    <w:tmpl w:val="8EFE1594"/>
    <w:lvl w:ilvl="0" w:tplc="3B5A7BC4">
      <w:start w:val="5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83293"/>
    <w:multiLevelType w:val="hybridMultilevel"/>
    <w:tmpl w:val="E23A8028"/>
    <w:lvl w:ilvl="0" w:tplc="38823496">
      <w:start w:val="294"/>
      <w:numFmt w:val="bullet"/>
      <w:lvlText w:val="-"/>
      <w:lvlJc w:val="left"/>
      <w:pPr>
        <w:ind w:left="720" w:hanging="360"/>
      </w:pPr>
      <w:rPr>
        <w:rFonts w:ascii="Montserrat" w:eastAsia="Times New Roman" w:hAnsi="Montserra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862088">
    <w:abstractNumId w:val="1"/>
  </w:num>
  <w:num w:numId="2" w16cid:durableId="332535931">
    <w:abstractNumId w:val="0"/>
  </w:num>
  <w:num w:numId="3" w16cid:durableId="2034451223">
    <w:abstractNumId w:val="3"/>
  </w:num>
  <w:num w:numId="4" w16cid:durableId="1456407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characterSpacingControl w:val="doNotCompress"/>
  <w:hdrShapeDefaults>
    <o:shapedefaults v:ext="edit" spidmax="19457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0A1"/>
    <w:rsid w:val="00022BE7"/>
    <w:rsid w:val="00030F7C"/>
    <w:rsid w:val="00037E28"/>
    <w:rsid w:val="00047618"/>
    <w:rsid w:val="000628BD"/>
    <w:rsid w:val="00067CC1"/>
    <w:rsid w:val="000A385B"/>
    <w:rsid w:val="000B46BC"/>
    <w:rsid w:val="000E1E9D"/>
    <w:rsid w:val="00100CEC"/>
    <w:rsid w:val="001320FB"/>
    <w:rsid w:val="00142D06"/>
    <w:rsid w:val="00157B16"/>
    <w:rsid w:val="001802A3"/>
    <w:rsid w:val="001C57D9"/>
    <w:rsid w:val="001D50E8"/>
    <w:rsid w:val="001E24D7"/>
    <w:rsid w:val="001E53F6"/>
    <w:rsid w:val="001F5C09"/>
    <w:rsid w:val="001F5F5F"/>
    <w:rsid w:val="0020307A"/>
    <w:rsid w:val="00211A5C"/>
    <w:rsid w:val="002438A7"/>
    <w:rsid w:val="0025669F"/>
    <w:rsid w:val="00267F71"/>
    <w:rsid w:val="002848AB"/>
    <w:rsid w:val="003025B8"/>
    <w:rsid w:val="00306EE0"/>
    <w:rsid w:val="003364D3"/>
    <w:rsid w:val="00354118"/>
    <w:rsid w:val="003612B6"/>
    <w:rsid w:val="003654E2"/>
    <w:rsid w:val="003E0D54"/>
    <w:rsid w:val="003E3483"/>
    <w:rsid w:val="003F50A8"/>
    <w:rsid w:val="00416162"/>
    <w:rsid w:val="0042212C"/>
    <w:rsid w:val="004268A8"/>
    <w:rsid w:val="00445505"/>
    <w:rsid w:val="004661A0"/>
    <w:rsid w:val="00482623"/>
    <w:rsid w:val="004B519B"/>
    <w:rsid w:val="004C4904"/>
    <w:rsid w:val="004E11FA"/>
    <w:rsid w:val="004E6EDB"/>
    <w:rsid w:val="004F6EFE"/>
    <w:rsid w:val="00512AF5"/>
    <w:rsid w:val="00532698"/>
    <w:rsid w:val="00552979"/>
    <w:rsid w:val="005561C5"/>
    <w:rsid w:val="00575A66"/>
    <w:rsid w:val="005A7596"/>
    <w:rsid w:val="005A7BC0"/>
    <w:rsid w:val="005B6063"/>
    <w:rsid w:val="005C3956"/>
    <w:rsid w:val="005C5F67"/>
    <w:rsid w:val="005C65FB"/>
    <w:rsid w:val="005D1A9C"/>
    <w:rsid w:val="005F5AA0"/>
    <w:rsid w:val="00603C93"/>
    <w:rsid w:val="00607415"/>
    <w:rsid w:val="00626684"/>
    <w:rsid w:val="00627F95"/>
    <w:rsid w:val="00630876"/>
    <w:rsid w:val="00663C3D"/>
    <w:rsid w:val="006737E3"/>
    <w:rsid w:val="00674F7E"/>
    <w:rsid w:val="006A66CD"/>
    <w:rsid w:val="006D038B"/>
    <w:rsid w:val="0070447B"/>
    <w:rsid w:val="007047A8"/>
    <w:rsid w:val="0072752B"/>
    <w:rsid w:val="007377AB"/>
    <w:rsid w:val="00751120"/>
    <w:rsid w:val="00772F07"/>
    <w:rsid w:val="007A5E2B"/>
    <w:rsid w:val="007B180A"/>
    <w:rsid w:val="007B51E7"/>
    <w:rsid w:val="007C264C"/>
    <w:rsid w:val="007C6D47"/>
    <w:rsid w:val="007F10CC"/>
    <w:rsid w:val="007F7A57"/>
    <w:rsid w:val="00804E16"/>
    <w:rsid w:val="008171FA"/>
    <w:rsid w:val="008269B0"/>
    <w:rsid w:val="0083126E"/>
    <w:rsid w:val="008405FC"/>
    <w:rsid w:val="00867780"/>
    <w:rsid w:val="00871BB6"/>
    <w:rsid w:val="00876806"/>
    <w:rsid w:val="00897208"/>
    <w:rsid w:val="008A13A4"/>
    <w:rsid w:val="008A3D04"/>
    <w:rsid w:val="008F024E"/>
    <w:rsid w:val="008F1631"/>
    <w:rsid w:val="009032A9"/>
    <w:rsid w:val="0090519C"/>
    <w:rsid w:val="00922B42"/>
    <w:rsid w:val="00940A45"/>
    <w:rsid w:val="009431E8"/>
    <w:rsid w:val="0094782F"/>
    <w:rsid w:val="00990BF8"/>
    <w:rsid w:val="009974D1"/>
    <w:rsid w:val="009A0D4F"/>
    <w:rsid w:val="009A377C"/>
    <w:rsid w:val="009B7F36"/>
    <w:rsid w:val="009C4AD3"/>
    <w:rsid w:val="009C77E6"/>
    <w:rsid w:val="00A16462"/>
    <w:rsid w:val="00A44C02"/>
    <w:rsid w:val="00A556B6"/>
    <w:rsid w:val="00A90F96"/>
    <w:rsid w:val="00AA7776"/>
    <w:rsid w:val="00AD2B52"/>
    <w:rsid w:val="00AD6376"/>
    <w:rsid w:val="00AE7227"/>
    <w:rsid w:val="00B13992"/>
    <w:rsid w:val="00B1682C"/>
    <w:rsid w:val="00B25C35"/>
    <w:rsid w:val="00B46A18"/>
    <w:rsid w:val="00B943BC"/>
    <w:rsid w:val="00BA33A1"/>
    <w:rsid w:val="00BA3747"/>
    <w:rsid w:val="00BC2CF0"/>
    <w:rsid w:val="00BC64B4"/>
    <w:rsid w:val="00BE1E37"/>
    <w:rsid w:val="00BF2925"/>
    <w:rsid w:val="00BF6FD9"/>
    <w:rsid w:val="00C11658"/>
    <w:rsid w:val="00C20DAD"/>
    <w:rsid w:val="00C92AE5"/>
    <w:rsid w:val="00C96CE8"/>
    <w:rsid w:val="00CD35E5"/>
    <w:rsid w:val="00CE3196"/>
    <w:rsid w:val="00D95E0B"/>
    <w:rsid w:val="00DB489F"/>
    <w:rsid w:val="00DB6B3C"/>
    <w:rsid w:val="00DC3B6D"/>
    <w:rsid w:val="00DD58EA"/>
    <w:rsid w:val="00DF5907"/>
    <w:rsid w:val="00E32E51"/>
    <w:rsid w:val="00EB4C08"/>
    <w:rsid w:val="00EC4842"/>
    <w:rsid w:val="00ED7E66"/>
    <w:rsid w:val="00F0014F"/>
    <w:rsid w:val="00F02355"/>
    <w:rsid w:val="00F2084E"/>
    <w:rsid w:val="00F409BA"/>
    <w:rsid w:val="00F720A1"/>
    <w:rsid w:val="00F72463"/>
    <w:rsid w:val="00F86B58"/>
    <w:rsid w:val="00F91B51"/>
    <w:rsid w:val="00FA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enu v:ext="edit" strokecolor="none [3213]"/>
    </o:shapedefaults>
    <o:shapelayout v:ext="edit">
      <o:idmap v:ext="edit" data="1"/>
    </o:shapelayout>
  </w:shapeDefaults>
  <w:decimalSymbol w:val=","/>
  <w:listSeparator w:val=";"/>
  <w14:docId w14:val="7581DAA6"/>
  <w15:docId w15:val="{585B346C-6B64-40E8-8ACB-117B61A1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67F7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AD2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qFormat/>
    <w:rsid w:val="003025B8"/>
    <w:pPr>
      <w:jc w:val="center"/>
    </w:pPr>
    <w:rPr>
      <w:b/>
      <w:sz w:val="28"/>
      <w:szCs w:val="20"/>
    </w:rPr>
  </w:style>
  <w:style w:type="paragraph" w:styleId="Zhlav">
    <w:name w:val="header"/>
    <w:basedOn w:val="Normln"/>
    <w:link w:val="ZhlavChar"/>
    <w:rsid w:val="00AD637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D6376"/>
    <w:rPr>
      <w:sz w:val="24"/>
      <w:szCs w:val="24"/>
    </w:rPr>
  </w:style>
  <w:style w:type="paragraph" w:styleId="Zpat">
    <w:name w:val="footer"/>
    <w:basedOn w:val="Normln"/>
    <w:link w:val="ZpatChar"/>
    <w:rsid w:val="00AD637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D6376"/>
    <w:rPr>
      <w:sz w:val="24"/>
      <w:szCs w:val="24"/>
    </w:rPr>
  </w:style>
  <w:style w:type="paragraph" w:styleId="Titulek">
    <w:name w:val="caption"/>
    <w:basedOn w:val="Normln"/>
    <w:next w:val="Normln"/>
    <w:unhideWhenUsed/>
    <w:qFormat/>
    <w:rsid w:val="007C264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rsid w:val="008A13A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A13A4"/>
  </w:style>
  <w:style w:type="character" w:styleId="Znakapoznpodarou">
    <w:name w:val="footnote reference"/>
    <w:basedOn w:val="Standardnpsmoodstavce"/>
    <w:rsid w:val="008A13A4"/>
    <w:rPr>
      <w:vertAlign w:val="superscript"/>
    </w:rPr>
  </w:style>
  <w:style w:type="paragraph" w:styleId="Rozloendokumentu">
    <w:name w:val="Document Map"/>
    <w:basedOn w:val="Normln"/>
    <w:link w:val="RozloendokumentuChar"/>
    <w:rsid w:val="00772F07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rsid w:val="00772F0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D7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2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B5CB3-97C4-4915-9078-26EBA0D01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448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na pořízení změny územního plánu</vt:lpstr>
    </vt:vector>
  </TitlesOfParts>
  <Company>Městský úřad Semily, územní plánování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na pořízení změny územního plánu</dc:title>
  <dc:creator>Jiří Lánský</dc:creator>
  <cp:lastModifiedBy>Martina Nikodemová</cp:lastModifiedBy>
  <cp:revision>3</cp:revision>
  <cp:lastPrinted>2007-05-31T08:26:00Z</cp:lastPrinted>
  <dcterms:created xsi:type="dcterms:W3CDTF">2025-05-11T14:45:00Z</dcterms:created>
  <dcterms:modified xsi:type="dcterms:W3CDTF">2025-05-11T14:59:00Z</dcterms:modified>
</cp:coreProperties>
</file>